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AF5" w:rsidRPr="004635EC" w:rsidRDefault="004635EC" w:rsidP="004635EC">
      <w:pPr>
        <w:spacing w:line="240" w:lineRule="auto"/>
        <w:jc w:val="center"/>
        <w:rPr>
          <w:sz w:val="36"/>
          <w:szCs w:val="36"/>
        </w:rPr>
      </w:pPr>
      <w:r w:rsidRPr="004635EC">
        <w:rPr>
          <w:sz w:val="36"/>
          <w:szCs w:val="36"/>
        </w:rPr>
        <w:t>Topic Modeling</w:t>
      </w:r>
      <w:r>
        <w:rPr>
          <w:sz w:val="36"/>
          <w:szCs w:val="36"/>
        </w:rPr>
        <w:br/>
      </w:r>
      <w:r w:rsidRPr="004635EC">
        <w:rPr>
          <w:sz w:val="36"/>
          <w:szCs w:val="36"/>
        </w:rPr>
        <w:t>Farmer’s Market Game</w:t>
      </w:r>
    </w:p>
    <w:p w:rsidR="004635EC" w:rsidRDefault="004635EC" w:rsidP="004635EC">
      <w:pPr>
        <w:spacing w:line="240" w:lineRule="auto"/>
      </w:pPr>
    </w:p>
    <w:p w:rsidR="004635EC" w:rsidRPr="00346A50" w:rsidRDefault="004635EC" w:rsidP="004635EC">
      <w:pPr>
        <w:spacing w:line="240" w:lineRule="auto"/>
        <w:rPr>
          <w:b/>
        </w:rPr>
      </w:pPr>
      <w:r w:rsidRPr="00346A50">
        <w:rPr>
          <w:b/>
        </w:rPr>
        <w:t xml:space="preserve">Beginning assumptions: </w:t>
      </w:r>
    </w:p>
    <w:p w:rsidR="004635EC" w:rsidRDefault="004635EC" w:rsidP="004635EC">
      <w:pPr>
        <w:pStyle w:val="ListParagraph"/>
        <w:numPr>
          <w:ilvl w:val="0"/>
          <w:numId w:val="1"/>
        </w:numPr>
        <w:spacing w:line="240" w:lineRule="auto"/>
      </w:pPr>
      <w:r>
        <w:t>There are 10 possible varieties of produce at the farmer’s market</w:t>
      </w:r>
    </w:p>
    <w:p w:rsidR="004635EC" w:rsidRDefault="004635EC" w:rsidP="004635EC">
      <w:pPr>
        <w:pStyle w:val="ListParagraph"/>
        <w:numPr>
          <w:ilvl w:val="0"/>
          <w:numId w:val="1"/>
        </w:numPr>
        <w:spacing w:line="240" w:lineRule="auto"/>
      </w:pPr>
      <w:r>
        <w:t>Everyone at the farmer’s market buys approximately the same amount of produce</w:t>
      </w:r>
    </w:p>
    <w:p w:rsidR="004635EC" w:rsidRDefault="004635EC" w:rsidP="004635EC">
      <w:pPr>
        <w:pStyle w:val="ListParagraph"/>
        <w:numPr>
          <w:ilvl w:val="0"/>
          <w:numId w:val="1"/>
        </w:numPr>
        <w:spacing w:line="240" w:lineRule="auto"/>
      </w:pPr>
      <w:r>
        <w:t>There are 5 shoppers at the farmer’s market.</w:t>
      </w:r>
    </w:p>
    <w:p w:rsidR="004635EC" w:rsidRDefault="004635EC" w:rsidP="004635EC">
      <w:pPr>
        <w:spacing w:line="240" w:lineRule="auto"/>
      </w:pPr>
    </w:p>
    <w:p w:rsidR="004635EC" w:rsidRDefault="004635EC" w:rsidP="004635EC">
      <w:pPr>
        <w:spacing w:line="240" w:lineRule="auto"/>
      </w:pPr>
      <w:r w:rsidRPr="004635EC">
        <w:rPr>
          <w:b/>
        </w:rPr>
        <w:t xml:space="preserve">“Authors” / “Shoppers” </w:t>
      </w:r>
      <w:r>
        <w:t xml:space="preserve">– </w:t>
      </w:r>
    </w:p>
    <w:p w:rsidR="004635EC" w:rsidRDefault="004635EC" w:rsidP="004635EC">
      <w:pPr>
        <w:pStyle w:val="ListParagraph"/>
        <w:numPr>
          <w:ilvl w:val="0"/>
          <w:numId w:val="1"/>
        </w:numPr>
        <w:spacing w:line="240" w:lineRule="auto"/>
      </w:pPr>
      <w:r>
        <w:t>Choose from at least 5 produce</w:t>
      </w:r>
      <w:r w:rsidR="004218B6">
        <w:t xml:space="preserve"> </w:t>
      </w:r>
      <w:r>
        <w:t xml:space="preserve">types </w:t>
      </w:r>
      <w:r w:rsidR="004218B6">
        <w:t xml:space="preserve">(more if possible) </w:t>
      </w:r>
      <w:bookmarkStart w:id="0" w:name="_GoBack"/>
      <w:bookmarkEnd w:id="0"/>
      <w:r>
        <w:t xml:space="preserve">to “add to your basket” (aka. Create your document).  </w:t>
      </w:r>
    </w:p>
    <w:p w:rsidR="004635EC" w:rsidRDefault="004635EC" w:rsidP="004635EC">
      <w:pPr>
        <w:pStyle w:val="ListParagraph"/>
        <w:numPr>
          <w:ilvl w:val="0"/>
          <w:numId w:val="1"/>
        </w:numPr>
        <w:spacing w:line="240" w:lineRule="auto"/>
      </w:pPr>
      <w:r>
        <w:t xml:space="preserve">When you have selected 20 items from at least 5 groups, tape them to your colored piece of paper (Basket/document).  Order is not important. </w:t>
      </w:r>
    </w:p>
    <w:p w:rsidR="004635EC" w:rsidRDefault="004635EC" w:rsidP="004635EC">
      <w:pPr>
        <w:spacing w:line="240" w:lineRule="auto"/>
      </w:pPr>
    </w:p>
    <w:p w:rsidR="004635EC" w:rsidRDefault="004635EC" w:rsidP="004635EC">
      <w:pPr>
        <w:spacing w:line="240" w:lineRule="auto"/>
        <w:rPr>
          <w:b/>
        </w:rPr>
      </w:pPr>
      <w:proofErr w:type="spellStart"/>
      <w:r w:rsidRPr="00346A50">
        <w:rPr>
          <w:b/>
        </w:rPr>
        <w:t>MALLETers</w:t>
      </w:r>
      <w:proofErr w:type="spellEnd"/>
      <w:r w:rsidRPr="00346A50">
        <w:rPr>
          <w:b/>
        </w:rPr>
        <w:t xml:space="preserve">- </w:t>
      </w:r>
    </w:p>
    <w:p w:rsidR="00663F35" w:rsidRDefault="00663F35" w:rsidP="00663F35">
      <w:pPr>
        <w:pStyle w:val="ListParagraph"/>
        <w:numPr>
          <w:ilvl w:val="0"/>
          <w:numId w:val="2"/>
        </w:numPr>
        <w:spacing w:line="240" w:lineRule="auto"/>
      </w:pPr>
      <w:r>
        <w:t>Figure out what the 10 types of produce should be.  Use the board to write down your most likely “produce types” and figure out how to winnow it down to 10.</w:t>
      </w:r>
    </w:p>
    <w:p w:rsidR="00663F35" w:rsidRDefault="00663F35" w:rsidP="00663F35">
      <w:pPr>
        <w:pStyle w:val="ListParagraph"/>
        <w:numPr>
          <w:ilvl w:val="0"/>
          <w:numId w:val="2"/>
        </w:numPr>
        <w:spacing w:line="240" w:lineRule="auto"/>
      </w:pPr>
      <w:r>
        <w:t>Figure out what the probability of finding each topic is in each document (Remember, in MALLET there must be some percentage of every topic type… For this exercise, you can have 0 be a proportion).</w:t>
      </w:r>
    </w:p>
    <w:p w:rsidR="00663F35" w:rsidRDefault="00663F35" w:rsidP="00663F35">
      <w:pPr>
        <w:pStyle w:val="ListParagraph"/>
        <w:numPr>
          <w:ilvl w:val="0"/>
          <w:numId w:val="2"/>
        </w:numPr>
        <w:spacing w:line="240" w:lineRule="auto"/>
      </w:pPr>
      <w:r>
        <w:t>Figure out what proportion of each produce type there was at the market.</w:t>
      </w:r>
    </w:p>
    <w:p w:rsidR="00663F35" w:rsidRDefault="00663F35" w:rsidP="00663F35">
      <w:pPr>
        <w:pStyle w:val="ListParagraph"/>
        <w:spacing w:line="240" w:lineRule="auto"/>
      </w:pPr>
    </w:p>
    <w:p w:rsidR="00F75243" w:rsidRDefault="00F75243" w:rsidP="00663F35">
      <w:pPr>
        <w:spacing w:line="240" w:lineRule="auto"/>
      </w:pPr>
    </w:p>
    <w:p w:rsidR="00346A50" w:rsidRPr="00F75243" w:rsidRDefault="00F75243" w:rsidP="00663F35">
      <w:pPr>
        <w:spacing w:line="240" w:lineRule="auto"/>
        <w:rPr>
          <w:b/>
        </w:rPr>
      </w:pPr>
      <w:r w:rsidRPr="00F75243">
        <w:rPr>
          <w:b/>
        </w:rPr>
        <w:t xml:space="preserve">Together, we will try to answer the following questions: </w:t>
      </w:r>
    </w:p>
    <w:p w:rsidR="00346A50" w:rsidRDefault="00346A50" w:rsidP="00346A50">
      <w:pPr>
        <w:pStyle w:val="ListParagraph"/>
        <w:numPr>
          <w:ilvl w:val="1"/>
          <w:numId w:val="2"/>
        </w:numPr>
        <w:spacing w:line="240" w:lineRule="auto"/>
      </w:pPr>
      <w:r>
        <w:t>What are the 10 “types” of produce at the farmer’s market</w:t>
      </w:r>
    </w:p>
    <w:p w:rsidR="00346A50" w:rsidRDefault="00346A50" w:rsidP="00346A50">
      <w:pPr>
        <w:pStyle w:val="ListParagraph"/>
        <w:numPr>
          <w:ilvl w:val="1"/>
          <w:numId w:val="2"/>
        </w:numPr>
        <w:spacing w:line="240" w:lineRule="auto"/>
      </w:pPr>
      <w:r>
        <w:t>About how much of each kind of produce was there at the farmer’s market (in percentages)?</w:t>
      </w:r>
    </w:p>
    <w:p w:rsidR="00346A50" w:rsidRDefault="00346A50" w:rsidP="00346A50">
      <w:pPr>
        <w:pStyle w:val="ListParagraph"/>
        <w:numPr>
          <w:ilvl w:val="1"/>
          <w:numId w:val="2"/>
        </w:numPr>
        <w:spacing w:line="240" w:lineRule="auto"/>
      </w:pPr>
      <w:r>
        <w:t>What are the proportions of types of produce in each basket?</w:t>
      </w:r>
    </w:p>
    <w:p w:rsidR="00346A50" w:rsidRDefault="00346A50" w:rsidP="00346A50">
      <w:pPr>
        <w:pStyle w:val="ListParagraph"/>
        <w:numPr>
          <w:ilvl w:val="2"/>
          <w:numId w:val="2"/>
        </w:numPr>
        <w:spacing w:line="240" w:lineRule="auto"/>
      </w:pPr>
      <w:r>
        <w:t>Written as basket color: proportion of type of produce in descending order</w:t>
      </w:r>
    </w:p>
    <w:p w:rsidR="00346A50" w:rsidRDefault="00346A50" w:rsidP="00346A50">
      <w:pPr>
        <w:pStyle w:val="ListParagraph"/>
        <w:numPr>
          <w:ilvl w:val="1"/>
          <w:numId w:val="2"/>
        </w:numPr>
        <w:spacing w:line="240" w:lineRule="auto"/>
      </w:pPr>
      <w:r>
        <w:t>What is the list of words most likely to be found in each produce type?</w:t>
      </w:r>
    </w:p>
    <w:p w:rsidR="00F75243" w:rsidRDefault="00F75243" w:rsidP="00346A50">
      <w:pPr>
        <w:pStyle w:val="ListParagraph"/>
        <w:numPr>
          <w:ilvl w:val="1"/>
          <w:numId w:val="2"/>
        </w:numPr>
        <w:spacing w:line="240" w:lineRule="auto"/>
      </w:pPr>
      <w:r>
        <w:t xml:space="preserve">How did the group handle the “outlier” produce? </w:t>
      </w:r>
    </w:p>
    <w:p w:rsidR="00F75243" w:rsidRDefault="00F75243" w:rsidP="00346A50">
      <w:pPr>
        <w:pStyle w:val="ListParagraph"/>
        <w:numPr>
          <w:ilvl w:val="1"/>
          <w:numId w:val="2"/>
        </w:numPr>
        <w:spacing w:line="240" w:lineRule="auto"/>
      </w:pPr>
      <w:r>
        <w:t xml:space="preserve">What skills as a human do you have to help you answer these questions? </w:t>
      </w:r>
    </w:p>
    <w:p w:rsidR="00F75243" w:rsidRDefault="00F75243" w:rsidP="00346A50">
      <w:pPr>
        <w:pStyle w:val="ListParagraph"/>
        <w:numPr>
          <w:ilvl w:val="1"/>
          <w:numId w:val="2"/>
        </w:numPr>
        <w:spacing w:line="240" w:lineRule="auto"/>
      </w:pPr>
      <w:r>
        <w:t xml:space="preserve">What are the differences between the way you answered each question and the way MALLET does it with actual texts? </w:t>
      </w:r>
    </w:p>
    <w:p w:rsidR="00F75243" w:rsidRDefault="00F75243" w:rsidP="00346A50">
      <w:pPr>
        <w:pStyle w:val="ListParagraph"/>
        <w:numPr>
          <w:ilvl w:val="1"/>
          <w:numId w:val="2"/>
        </w:numPr>
        <w:spacing w:line="240" w:lineRule="auto"/>
      </w:pPr>
      <w:r>
        <w:t xml:space="preserve">What other kinds of questions could we ask with this data? </w:t>
      </w:r>
    </w:p>
    <w:p w:rsidR="00F75243" w:rsidRDefault="00F75243" w:rsidP="00F75243">
      <w:pPr>
        <w:spacing w:line="240" w:lineRule="auto"/>
        <w:ind w:left="1080"/>
      </w:pPr>
    </w:p>
    <w:p w:rsidR="00346A50" w:rsidRDefault="00346A50" w:rsidP="00346A50">
      <w:pPr>
        <w:spacing w:line="240" w:lineRule="auto"/>
      </w:pPr>
    </w:p>
    <w:p w:rsidR="00346A50" w:rsidRPr="00346A50" w:rsidRDefault="00346A50" w:rsidP="00346A50">
      <w:pPr>
        <w:spacing w:line="240" w:lineRule="auto"/>
      </w:pPr>
    </w:p>
    <w:sectPr w:rsidR="00346A50" w:rsidRPr="00346A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E1E1FA70-AD65-45F2-BBA3-1148719A85E1}"/>
  </w:font>
  <w:font w:name="Times New Roman">
    <w:panose1 w:val="02020603050405020304"/>
    <w:charset w:val="00"/>
    <w:family w:val="roman"/>
    <w:pitch w:val="variable"/>
    <w:sig w:usb0="E0002AFF" w:usb1="C0007841" w:usb2="00000009" w:usb3="00000000" w:csb0="000001FF" w:csb1="00000000"/>
    <w:embedRegular r:id="rId2" w:fontKey="{FD809167-4966-40A1-92E3-4F50B937D847}"/>
    <w:embedBold r:id="rId3" w:fontKey="{ECD8B6C9-D1ED-4CF1-A31B-7ACE1068241C}"/>
    <w:embedItalic r:id="rId4" w:fontKey="{737312FB-2EFD-4E39-8CB2-1EAD0EB7A560}"/>
    <w:embedBoldItalic r:id="rId5" w:fontKey="{EC27F1F3-B72C-4291-BDD3-4E5D921D1C30}"/>
  </w:font>
  <w:font w:name="Courier New">
    <w:panose1 w:val="02070309020205020404"/>
    <w:charset w:val="00"/>
    <w:family w:val="modern"/>
    <w:pitch w:val="fixed"/>
    <w:sig w:usb0="E0002AFF" w:usb1="C0007843" w:usb2="00000009" w:usb3="00000000" w:csb0="000001FF" w:csb1="00000000"/>
    <w:embedRegular r:id="rId6" w:fontKey="{E3527883-B238-4465-9393-3546020DD123}"/>
  </w:font>
  <w:font w:name="Wingdings">
    <w:panose1 w:val="05000000000000000000"/>
    <w:charset w:val="02"/>
    <w:family w:val="auto"/>
    <w:pitch w:val="variable"/>
    <w:sig w:usb0="00000000" w:usb1="10000000" w:usb2="00000000" w:usb3="00000000" w:csb0="80000000" w:csb1="00000000"/>
    <w:embedRegular r:id="rId7" w:fontKey="{3C2355F7-AA06-45DD-8E22-649A6FF1FCEB}"/>
  </w:font>
  <w:font w:name="Calibri">
    <w:panose1 w:val="020F0502020204030204"/>
    <w:charset w:val="00"/>
    <w:family w:val="swiss"/>
    <w:pitch w:val="variable"/>
    <w:sig w:usb0="E00002FF" w:usb1="4000ACFF" w:usb2="00000001" w:usb3="00000000" w:csb0="0000019F" w:csb1="00000000"/>
    <w:embedRegular r:id="rId8" w:fontKey="{4782232F-6E36-4C36-8FE6-5A6181B1596A}"/>
    <w:embedBold r:id="rId9" w:fontKey="{5E9C47AA-394D-4A9D-ABB5-60DF2B0499E0}"/>
  </w:font>
  <w:font w:name="Arial">
    <w:panose1 w:val="020B0604020202020204"/>
    <w:charset w:val="00"/>
    <w:family w:val="swiss"/>
    <w:pitch w:val="variable"/>
    <w:sig w:usb0="E0002AFF" w:usb1="C0007843" w:usb2="00000009" w:usb3="00000000" w:csb0="000001FF" w:csb1="00000000"/>
    <w:embedBold r:id="rId10" w:fontKey="{2ACD4DE6-20E3-4C32-BF45-459C8D68E985}"/>
    <w:embedBoldItalic r:id="rId11" w:fontKey="{7811D7D7-E1B2-4237-A8D3-2CC487629CB1}"/>
  </w:font>
  <w:font w:name="Cambria">
    <w:panose1 w:val="02040503050406030204"/>
    <w:charset w:val="00"/>
    <w:family w:val="roman"/>
    <w:pitch w:val="variable"/>
    <w:sig w:usb0="E00002FF" w:usb1="400004FF" w:usb2="00000000" w:usb3="00000000" w:csb0="0000019F" w:csb1="00000000"/>
    <w:embedRegular r:id="rId12" w:fontKey="{402521F5-432C-42BE-81C0-FF12A06AC3BE}"/>
    <w:embedBold r:id="rId13" w:fontKey="{22662F37-B20D-44D3-A85B-B826EF352029}"/>
    <w:embedItalic r:id="rId14" w:fontKey="{C4569B1D-CD68-4B12-BB7A-05A04FE9706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17374"/>
    <w:multiLevelType w:val="hybridMultilevel"/>
    <w:tmpl w:val="516AC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1B40CAB"/>
    <w:multiLevelType w:val="hybridMultilevel"/>
    <w:tmpl w:val="E8022D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2322"/>
    <w:rsid w:val="00065AF5"/>
    <w:rsid w:val="001A2322"/>
    <w:rsid w:val="002A7936"/>
    <w:rsid w:val="00346A50"/>
    <w:rsid w:val="004218B6"/>
    <w:rsid w:val="00426F14"/>
    <w:rsid w:val="004635EC"/>
    <w:rsid w:val="00477918"/>
    <w:rsid w:val="00650D7F"/>
    <w:rsid w:val="00663F35"/>
    <w:rsid w:val="00811E71"/>
    <w:rsid w:val="008301C0"/>
    <w:rsid w:val="00856FA2"/>
    <w:rsid w:val="00A16FB3"/>
    <w:rsid w:val="00B36FB4"/>
    <w:rsid w:val="00C443D2"/>
    <w:rsid w:val="00DE2DFA"/>
    <w:rsid w:val="00F2242B"/>
    <w:rsid w:val="00F75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E71"/>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E71"/>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214</TotalTime>
  <Pages>1</Pages>
  <Words>251</Words>
  <Characters>1435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2</cp:revision>
  <cp:lastPrinted>2013-02-20T18:44:00Z</cp:lastPrinted>
  <dcterms:created xsi:type="dcterms:W3CDTF">2013-02-20T16:16:00Z</dcterms:created>
  <dcterms:modified xsi:type="dcterms:W3CDTF">2013-02-20T19:51:00Z</dcterms:modified>
</cp:coreProperties>
</file>